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2B145D" w:rsidRPr="001F41F1" w:rsidRDefault="002B145D" w:rsidP="002B1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4D">
        <w:rPr>
          <w:rFonts w:ascii="Times New Roman" w:hAnsi="Times New Roman" w:cs="Times New Roman"/>
          <w:b/>
          <w:sz w:val="28"/>
          <w:szCs w:val="28"/>
        </w:rPr>
        <w:t>1769 жителей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Югры получили путё</w:t>
      </w:r>
      <w:r w:rsidRPr="001F41F1">
        <w:rPr>
          <w:rFonts w:ascii="Times New Roman" w:hAnsi="Times New Roman" w:cs="Times New Roman"/>
          <w:b/>
          <w:sz w:val="28"/>
          <w:szCs w:val="28"/>
        </w:rPr>
        <w:t xml:space="preserve">вки на санаторно-курортное лечение </w:t>
      </w:r>
      <w:r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2B145D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СФР по ХМАО-Югре </w:t>
      </w:r>
      <w:r w:rsidRPr="001F41F1">
        <w:rPr>
          <w:rFonts w:ascii="Times New Roman" w:hAnsi="Times New Roman" w:cs="Times New Roman"/>
          <w:sz w:val="28"/>
          <w:szCs w:val="28"/>
        </w:rPr>
        <w:t xml:space="preserve">обеспечивает граждан льготных категорий санаторно-курортным лечением и бесплатным проездом к месту лечения и обратно. В этом году </w:t>
      </w:r>
      <w:r>
        <w:rPr>
          <w:rFonts w:ascii="Times New Roman" w:hAnsi="Times New Roman" w:cs="Times New Roman"/>
          <w:sz w:val="28"/>
          <w:szCs w:val="28"/>
        </w:rPr>
        <w:t xml:space="preserve">ОСФР </w:t>
      </w:r>
      <w:r w:rsidRPr="001F41F1">
        <w:rPr>
          <w:rFonts w:ascii="Times New Roman" w:hAnsi="Times New Roman" w:cs="Times New Roman"/>
          <w:sz w:val="28"/>
          <w:szCs w:val="28"/>
        </w:rPr>
        <w:t xml:space="preserve">закупило </w:t>
      </w:r>
      <w:r w:rsidRPr="00C4344D">
        <w:rPr>
          <w:rFonts w:ascii="Times New Roman" w:hAnsi="Times New Roman" w:cs="Times New Roman"/>
          <w:sz w:val="28"/>
          <w:szCs w:val="28"/>
        </w:rPr>
        <w:t>2077</w:t>
      </w:r>
      <w:r>
        <w:rPr>
          <w:rFonts w:ascii="Times New Roman" w:hAnsi="Times New Roman" w:cs="Times New Roman"/>
          <w:sz w:val="28"/>
          <w:szCs w:val="28"/>
        </w:rPr>
        <w:t xml:space="preserve"> путё</w:t>
      </w:r>
      <w:r w:rsidRPr="001F41F1">
        <w:rPr>
          <w:rFonts w:ascii="Times New Roman" w:hAnsi="Times New Roman" w:cs="Times New Roman"/>
          <w:sz w:val="28"/>
          <w:szCs w:val="28"/>
        </w:rPr>
        <w:t xml:space="preserve">вок, </w:t>
      </w:r>
      <w:r w:rsidRPr="00C4344D">
        <w:rPr>
          <w:rFonts w:ascii="Times New Roman" w:hAnsi="Times New Roman" w:cs="Times New Roman"/>
          <w:sz w:val="28"/>
          <w:szCs w:val="28"/>
        </w:rPr>
        <w:t xml:space="preserve">355 </w:t>
      </w:r>
      <w:r>
        <w:rPr>
          <w:rFonts w:ascii="Times New Roman" w:hAnsi="Times New Roman" w:cs="Times New Roman"/>
          <w:sz w:val="28"/>
          <w:szCs w:val="28"/>
        </w:rPr>
        <w:t xml:space="preserve">из которых — для детей с </w:t>
      </w:r>
      <w:r w:rsidRPr="001F41F1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ностью</w:t>
      </w:r>
      <w:r w:rsidRPr="001F41F1">
        <w:rPr>
          <w:rFonts w:ascii="Times New Roman" w:hAnsi="Times New Roman" w:cs="Times New Roman"/>
          <w:sz w:val="28"/>
          <w:szCs w:val="28"/>
        </w:rPr>
        <w:t xml:space="preserve"> и сопровождающих их лиц.</w:t>
      </w:r>
    </w:p>
    <w:p w:rsidR="002B145D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</w:t>
      </w:r>
      <w:r w:rsidRPr="0075296A">
        <w:rPr>
          <w:rFonts w:ascii="Times New Roman" w:hAnsi="Times New Roman" w:cs="Times New Roman"/>
          <w:sz w:val="28"/>
          <w:szCs w:val="28"/>
        </w:rPr>
        <w:t>вки предоставляются гражданам льготных категорий в порядке очер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296A">
        <w:rPr>
          <w:rFonts w:ascii="Times New Roman" w:hAnsi="Times New Roman" w:cs="Times New Roman"/>
          <w:sz w:val="28"/>
          <w:szCs w:val="28"/>
        </w:rPr>
        <w:t>дности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296A">
        <w:rPr>
          <w:rFonts w:ascii="Times New Roman" w:hAnsi="Times New Roman" w:cs="Times New Roman"/>
          <w:sz w:val="28"/>
          <w:szCs w:val="28"/>
        </w:rPr>
        <w:t xml:space="preserve">том даты подачи заявления 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296A">
        <w:rPr>
          <w:rFonts w:ascii="Times New Roman" w:hAnsi="Times New Roman" w:cs="Times New Roman"/>
          <w:sz w:val="28"/>
          <w:szCs w:val="28"/>
        </w:rPr>
        <w:t>с медицинскими показаниями. Они указаны в справке для получения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296A">
        <w:rPr>
          <w:rFonts w:ascii="Times New Roman" w:hAnsi="Times New Roman" w:cs="Times New Roman"/>
          <w:sz w:val="28"/>
          <w:szCs w:val="28"/>
        </w:rPr>
        <w:t>вки по форме № 070/у.</w:t>
      </w:r>
    </w:p>
    <w:p w:rsidR="002B145D" w:rsidRPr="0075296A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A">
        <w:rPr>
          <w:rFonts w:ascii="Times New Roman" w:hAnsi="Times New Roman" w:cs="Times New Roman"/>
          <w:sz w:val="28"/>
          <w:szCs w:val="28"/>
        </w:rPr>
        <w:t>Бесплатными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296A">
        <w:rPr>
          <w:rFonts w:ascii="Times New Roman" w:hAnsi="Times New Roman" w:cs="Times New Roman"/>
          <w:sz w:val="28"/>
          <w:szCs w:val="28"/>
        </w:rPr>
        <w:t>вками обеспечиваются и сопровождающие для некоторых категорий льготников. Проезд к месту лечения и обратно как для граждан льготной категории, так и для их сопровождаю</w:t>
      </w:r>
      <w:r>
        <w:rPr>
          <w:rFonts w:ascii="Times New Roman" w:hAnsi="Times New Roman" w:cs="Times New Roman"/>
          <w:sz w:val="28"/>
          <w:szCs w:val="28"/>
        </w:rPr>
        <w:t>щих, также является бесплатным.</w:t>
      </w:r>
    </w:p>
    <w:p w:rsidR="002B145D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A">
        <w:rPr>
          <w:rFonts w:ascii="Times New Roman" w:hAnsi="Times New Roman" w:cs="Times New Roman"/>
          <w:sz w:val="28"/>
          <w:szCs w:val="28"/>
        </w:rPr>
        <w:t>На лечение в санатории граждане направляются для профилактики основных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296A">
        <w:rPr>
          <w:rFonts w:ascii="Times New Roman" w:hAnsi="Times New Roman" w:cs="Times New Roman"/>
          <w:sz w:val="28"/>
          <w:szCs w:val="28"/>
        </w:rPr>
        <w:t>Длительность санаторно-курортного лечени</w:t>
      </w:r>
      <w:r>
        <w:rPr>
          <w:rFonts w:ascii="Times New Roman" w:hAnsi="Times New Roman" w:cs="Times New Roman"/>
          <w:sz w:val="28"/>
          <w:szCs w:val="28"/>
        </w:rPr>
        <w:t>я составляет 18 дней, для детей с инвалидностью</w:t>
      </w:r>
      <w:r w:rsidRPr="0075296A">
        <w:rPr>
          <w:rFonts w:ascii="Times New Roman" w:hAnsi="Times New Roman" w:cs="Times New Roman"/>
          <w:sz w:val="28"/>
          <w:szCs w:val="28"/>
        </w:rPr>
        <w:t xml:space="preserve"> — 21 день, а для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5296A">
        <w:rPr>
          <w:rFonts w:ascii="Times New Roman" w:hAnsi="Times New Roman" w:cs="Times New Roman"/>
          <w:sz w:val="28"/>
          <w:szCs w:val="28"/>
        </w:rPr>
        <w:t xml:space="preserve"> с заболеваниями и последствиями травм спинного и головного мозга — от 24 до 42 дней.</w:t>
      </w:r>
    </w:p>
    <w:p w:rsidR="002B145D" w:rsidRPr="0075296A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</w:t>
      </w:r>
      <w:r w:rsidRPr="0075296A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ещё 308</w:t>
      </w:r>
      <w:r w:rsidRPr="00C4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4D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75296A">
        <w:rPr>
          <w:rFonts w:ascii="Times New Roman" w:hAnsi="Times New Roman" w:cs="Times New Roman"/>
          <w:sz w:val="28"/>
          <w:szCs w:val="28"/>
        </w:rPr>
        <w:t xml:space="preserve"> получат путёвки на санаторно-курортное лечение.</w:t>
      </w:r>
    </w:p>
    <w:p w:rsidR="002B145D" w:rsidRPr="0075296A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A">
        <w:rPr>
          <w:rFonts w:ascii="Times New Roman" w:hAnsi="Times New Roman" w:cs="Times New Roman"/>
          <w:sz w:val="28"/>
          <w:szCs w:val="28"/>
        </w:rPr>
        <w:t xml:space="preserve">Посмотреть свою очередность можно на сайте: </w:t>
      </w:r>
      <w:hyperlink r:id="rId7" w:history="1">
        <w:r w:rsidRPr="00D33D36">
          <w:rPr>
            <w:rStyle w:val="a8"/>
            <w:rFonts w:ascii="Times New Roman" w:hAnsi="Times New Roman" w:cs="Times New Roman"/>
            <w:sz w:val="28"/>
            <w:szCs w:val="28"/>
          </w:rPr>
          <w:t>https://sfr.gov.ru/branches/hmao/info/~0/8170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5D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A">
        <w:rPr>
          <w:rFonts w:ascii="Times New Roman" w:hAnsi="Times New Roman" w:cs="Times New Roman"/>
          <w:sz w:val="28"/>
          <w:szCs w:val="28"/>
        </w:rPr>
        <w:t xml:space="preserve">Перечень санаторно-курортных учреждений, с которыми заключены государственные контракты на оказание услуг в 2023 году по санаторно-курортному лечению граждан в Югре: </w:t>
      </w:r>
      <w:hyperlink r:id="rId8" w:history="1">
        <w:r w:rsidRPr="00D33D36">
          <w:rPr>
            <w:rStyle w:val="a8"/>
            <w:rFonts w:ascii="Times New Roman" w:hAnsi="Times New Roman" w:cs="Times New Roman"/>
            <w:sz w:val="28"/>
            <w:szCs w:val="28"/>
          </w:rPr>
          <w:t>https://sfr.gov.ru/branches/hmao/info/~0/9270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5D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вы </w:t>
      </w:r>
      <w:r w:rsidRPr="00083D1A">
        <w:rPr>
          <w:rFonts w:ascii="Times New Roman" w:hAnsi="Times New Roman" w:cs="Times New Roman"/>
          <w:sz w:val="28"/>
          <w:szCs w:val="28"/>
        </w:rPr>
        <w:t>всегда можете обратиться в единый контакт-центр, позвонив по телефону: 8-800-100-00-01 (звонок бесплатный).</w:t>
      </w:r>
    </w:p>
    <w:p w:rsidR="002B145D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5D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5D" w:rsidRDefault="002B145D" w:rsidP="002B1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5D" w:rsidRPr="00E543BA" w:rsidRDefault="002B145D" w:rsidP="002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2B145D" w:rsidRPr="00274ACF" w:rsidRDefault="002B145D" w:rsidP="002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274ACF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2B145D" w:rsidRPr="00274ACF" w:rsidRDefault="002B145D" w:rsidP="002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4AC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74A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0C1E3D">
          <w:rPr>
            <w:rStyle w:val="a8"/>
            <w:rFonts w:ascii="Times New Roman" w:hAnsi="Times New Roman" w:cs="Times New Roman"/>
            <w:szCs w:val="24"/>
            <w:lang w:val="en-US"/>
          </w:rPr>
          <w:t>press@86.sfr.gov.ru</w:t>
        </w:r>
      </w:hyperlink>
      <w:r w:rsidRPr="00274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7314" w:rsidRPr="002B145D" w:rsidRDefault="007E7314" w:rsidP="002B145D">
      <w:pPr>
        <w:pStyle w:val="p1"/>
        <w:rPr>
          <w:rFonts w:ascii="Times New Roman" w:eastAsia="Times New Roman" w:hAnsi="Times New Roman"/>
          <w:color w:val="000000"/>
        </w:rPr>
      </w:pPr>
      <w:bookmarkStart w:id="1" w:name="_GoBack"/>
      <w:bookmarkEnd w:id="1"/>
    </w:p>
    <w:sectPr w:rsidR="007E7314" w:rsidRPr="002B145D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B145D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21BCC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hmao/info/~0/92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fr.gov.ru/branches/hmao/info/~0/8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86.s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39</cp:revision>
  <cp:lastPrinted>2023-01-31T11:33:00Z</cp:lastPrinted>
  <dcterms:created xsi:type="dcterms:W3CDTF">2014-10-17T06:11:00Z</dcterms:created>
  <dcterms:modified xsi:type="dcterms:W3CDTF">2023-11-24T10:44:00Z</dcterms:modified>
</cp:coreProperties>
</file>