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D612DC" w:rsidRPr="007C4CE6" w:rsidRDefault="00D612DC" w:rsidP="00D6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E6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b/>
          <w:sz w:val="28"/>
          <w:szCs w:val="28"/>
        </w:rPr>
        <w:t>3 тысяч</w:t>
      </w:r>
      <w:r w:rsidRPr="007C4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CE6">
        <w:rPr>
          <w:rFonts w:ascii="Times New Roman" w:hAnsi="Times New Roman" w:cs="Times New Roman"/>
          <w:b/>
          <w:sz w:val="28"/>
          <w:szCs w:val="28"/>
        </w:rPr>
        <w:t>югорских</w:t>
      </w:r>
      <w:proofErr w:type="spellEnd"/>
      <w:r w:rsidRPr="007C4CE6">
        <w:rPr>
          <w:rFonts w:ascii="Times New Roman" w:hAnsi="Times New Roman" w:cs="Times New Roman"/>
          <w:b/>
          <w:sz w:val="28"/>
          <w:szCs w:val="28"/>
        </w:rPr>
        <w:t xml:space="preserve"> студентов получают пенсию по потере кормильца</w:t>
      </w:r>
    </w:p>
    <w:p w:rsidR="00D612DC" w:rsidRPr="007C4CE6" w:rsidRDefault="00D612DC" w:rsidP="00D612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12DC" w:rsidRPr="007C4CE6" w:rsidRDefault="00D612DC" w:rsidP="00D612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3 248</w:t>
      </w:r>
      <w:r w:rsidRPr="007C4CE6">
        <w:rPr>
          <w:rFonts w:ascii="Times New Roman" w:hAnsi="Times New Roman" w:cs="Times New Roman"/>
          <w:sz w:val="28"/>
          <w:szCs w:val="28"/>
        </w:rPr>
        <w:t xml:space="preserve"> совершеннолетних студентов Ханты-Мансийского автономного округа – Югры являются получателями пенсии по случаю потери кормильца.</w:t>
      </w:r>
    </w:p>
    <w:p w:rsidR="00D612DC" w:rsidRPr="007C4CE6" w:rsidRDefault="00D612DC" w:rsidP="00D612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 ОСФР по ХМАО – Югре </w:t>
      </w:r>
      <w:r w:rsidRPr="007C4CE6">
        <w:rPr>
          <w:rFonts w:ascii="Times New Roman" w:hAnsi="Times New Roman" w:cs="Times New Roman"/>
          <w:sz w:val="28"/>
          <w:szCs w:val="28"/>
        </w:rPr>
        <w:t xml:space="preserve">напоминает: при достижении 18-летнего возраста выплата пенсии по случаю потери кормильца осуществляется при условии очного обучения в образовательной организации. Поэтому студентам после зачисления необходимо предоставить соответствующие справки в </w:t>
      </w:r>
      <w:proofErr w:type="gramStart"/>
      <w:r w:rsidRPr="007C4CE6">
        <w:rPr>
          <w:rFonts w:ascii="Times New Roman" w:hAnsi="Times New Roman" w:cs="Times New Roman"/>
          <w:sz w:val="28"/>
          <w:szCs w:val="28"/>
        </w:rPr>
        <w:t>региональное</w:t>
      </w:r>
      <w:proofErr w:type="gramEnd"/>
      <w:r w:rsidRPr="007C4CE6">
        <w:rPr>
          <w:rFonts w:ascii="Times New Roman" w:hAnsi="Times New Roman" w:cs="Times New Roman"/>
          <w:sz w:val="28"/>
          <w:szCs w:val="28"/>
        </w:rPr>
        <w:t xml:space="preserve"> ОСФР.</w:t>
      </w:r>
    </w:p>
    <w:p w:rsidR="00D612DC" w:rsidRPr="007C4CE6" w:rsidRDefault="00D612DC" w:rsidP="00D612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CE6">
        <w:rPr>
          <w:rFonts w:ascii="Times New Roman" w:hAnsi="Times New Roman" w:cs="Times New Roman"/>
          <w:sz w:val="28"/>
          <w:szCs w:val="28"/>
        </w:rPr>
        <w:t xml:space="preserve">Студентам-получателям пенсии по потере кормильца, достигшим 18 лет и завершившим обучение в профессиональных образовательных организациях, после поступления по очной форме в вуз или другой </w:t>
      </w:r>
      <w:proofErr w:type="spellStart"/>
      <w:r w:rsidRPr="007C4CE6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C4CE6">
        <w:rPr>
          <w:rFonts w:ascii="Times New Roman" w:hAnsi="Times New Roman" w:cs="Times New Roman"/>
          <w:sz w:val="28"/>
          <w:szCs w:val="28"/>
        </w:rPr>
        <w:t xml:space="preserve"> необходимо обратиться в любую клиентскую службу регионального Отделения Социального фонда России или МФЦ со справкой об учебе для продления выплаты.</w:t>
      </w:r>
    </w:p>
    <w:p w:rsidR="00D612DC" w:rsidRPr="007C4CE6" w:rsidRDefault="00D612DC" w:rsidP="00D612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CE6">
        <w:rPr>
          <w:rFonts w:ascii="Times New Roman" w:hAnsi="Times New Roman" w:cs="Times New Roman"/>
          <w:sz w:val="28"/>
          <w:szCs w:val="28"/>
        </w:rPr>
        <w:t>Вместе со справкой об учебе также нужно подать заявление о возобновлении пенсии (если зачисление прошло 1 сентября) или заявление о назначении пенсии в случае перерыва в обучении (если зачисление прошло позже 1 сентября).</w:t>
      </w:r>
    </w:p>
    <w:p w:rsidR="00D612DC" w:rsidRPr="007C4CE6" w:rsidRDefault="00D612DC" w:rsidP="00D612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CE6">
        <w:rPr>
          <w:rFonts w:ascii="Times New Roman" w:hAnsi="Times New Roman" w:cs="Times New Roman"/>
          <w:sz w:val="28"/>
          <w:szCs w:val="28"/>
        </w:rPr>
        <w:t xml:space="preserve">Подать заявление можно онлайн через портал </w:t>
      </w:r>
      <w:proofErr w:type="spellStart"/>
      <w:r w:rsidRPr="007C4CE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CE6">
        <w:rPr>
          <w:rFonts w:ascii="Times New Roman" w:hAnsi="Times New Roman" w:cs="Times New Roman"/>
          <w:sz w:val="28"/>
          <w:szCs w:val="28"/>
        </w:rPr>
        <w:t xml:space="preserve">в клиентской службе или в МФЦ. В этом случае срок назначения (возобновления) выплат будет зависеть от того, как скоро гражданин </w:t>
      </w:r>
      <w:proofErr w:type="gramStart"/>
      <w:r w:rsidRPr="007C4CE6">
        <w:rPr>
          <w:rFonts w:ascii="Times New Roman" w:hAnsi="Times New Roman" w:cs="Times New Roman"/>
          <w:sz w:val="28"/>
          <w:szCs w:val="28"/>
        </w:rPr>
        <w:t>предоставит необходимые документы</w:t>
      </w:r>
      <w:proofErr w:type="gramEnd"/>
      <w:r w:rsidRPr="007C4CE6">
        <w:rPr>
          <w:rFonts w:ascii="Times New Roman" w:hAnsi="Times New Roman" w:cs="Times New Roman"/>
          <w:sz w:val="28"/>
          <w:szCs w:val="28"/>
        </w:rPr>
        <w:t>.</w:t>
      </w:r>
    </w:p>
    <w:p w:rsidR="00D612DC" w:rsidRPr="007C4CE6" w:rsidRDefault="00D612DC" w:rsidP="00D612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CE6">
        <w:rPr>
          <w:rFonts w:ascii="Times New Roman" w:hAnsi="Times New Roman" w:cs="Times New Roman"/>
          <w:sz w:val="28"/>
          <w:szCs w:val="28"/>
        </w:rPr>
        <w:t xml:space="preserve">Следует отметить, что выплата пенсии будет </w:t>
      </w:r>
      <w:proofErr w:type="gramStart"/>
      <w:r w:rsidRPr="007C4CE6">
        <w:rPr>
          <w:rFonts w:ascii="Times New Roman" w:hAnsi="Times New Roman" w:cs="Times New Roman"/>
          <w:sz w:val="28"/>
          <w:szCs w:val="28"/>
        </w:rPr>
        <w:t>продолжена</w:t>
      </w:r>
      <w:proofErr w:type="gramEnd"/>
      <w:r w:rsidRPr="007C4CE6">
        <w:rPr>
          <w:rFonts w:ascii="Times New Roman" w:hAnsi="Times New Roman" w:cs="Times New Roman"/>
          <w:sz w:val="28"/>
          <w:szCs w:val="28"/>
        </w:rPr>
        <w:t xml:space="preserve"> даже если подросток или студент устроится на работу или оформит академический отпуск, включая академический отпуск в связи с призывом на военную службу. Тем не менее, в случае перевода на заочную или вечернюю форму обучения либо отчисления из учебного заведения выплата прекратится.</w:t>
      </w:r>
    </w:p>
    <w:p w:rsidR="00D612DC" w:rsidRDefault="00D612DC" w:rsidP="00D612D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612DC" w:rsidRPr="00E543BA" w:rsidRDefault="00D612DC" w:rsidP="00D61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D612DC" w:rsidRPr="00E543BA" w:rsidRDefault="00D612DC" w:rsidP="00D61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:rsidR="00D612DC" w:rsidRPr="00716106" w:rsidRDefault="00D612DC" w:rsidP="00D61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543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43BA">
        <w:rPr>
          <w:rFonts w:ascii="Times New Roman" w:hAnsi="Times New Roman" w:cs="Times New Roman"/>
          <w:sz w:val="24"/>
          <w:szCs w:val="24"/>
        </w:rPr>
        <w:t>: 2204@027.pfr.ru</w:t>
      </w:r>
    </w:p>
    <w:p w:rsidR="007E7314" w:rsidRPr="00C52702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62133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1141"/>
    <w:rsid w:val="00B92084"/>
    <w:rsid w:val="00B95E92"/>
    <w:rsid w:val="00BD7C9F"/>
    <w:rsid w:val="00C52702"/>
    <w:rsid w:val="00CA7C16"/>
    <w:rsid w:val="00D612DC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40</cp:revision>
  <cp:lastPrinted>2023-01-31T11:33:00Z</cp:lastPrinted>
  <dcterms:created xsi:type="dcterms:W3CDTF">2014-10-17T06:11:00Z</dcterms:created>
  <dcterms:modified xsi:type="dcterms:W3CDTF">2023-09-08T10:33:00Z</dcterms:modified>
</cp:coreProperties>
</file>